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81196" w14:textId="77777777" w:rsidR="00E0547D" w:rsidRDefault="00070048">
      <w:pPr>
        <w:rPr>
          <w:b/>
          <w:bCs/>
          <w:i/>
          <w:iCs/>
          <w:sz w:val="32"/>
          <w:szCs w:val="32"/>
        </w:rPr>
      </w:pPr>
      <w:r>
        <w:rPr>
          <w:b/>
          <w:bCs/>
          <w:i/>
          <w:iCs/>
          <w:sz w:val="32"/>
          <w:szCs w:val="32"/>
        </w:rPr>
        <w:t xml:space="preserve">            </w:t>
      </w:r>
      <w:r w:rsidR="00E0547D" w:rsidRPr="00E0547D">
        <w:rPr>
          <w:b/>
          <w:bCs/>
          <w:i/>
          <w:iCs/>
          <w:noProof/>
          <w:sz w:val="32"/>
          <w:szCs w:val="32"/>
        </w:rPr>
        <w:drawing>
          <wp:inline distT="0" distB="0" distL="0" distR="0" wp14:anchorId="7B3BBE4A" wp14:editId="21722E8F">
            <wp:extent cx="4629150" cy="347186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29574" cy="3472181"/>
                    </a:xfrm>
                    <a:prstGeom prst="rect">
                      <a:avLst/>
                    </a:prstGeom>
                    <a:noFill/>
                    <a:ln>
                      <a:noFill/>
                    </a:ln>
                  </pic:spPr>
                </pic:pic>
              </a:graphicData>
            </a:graphic>
          </wp:inline>
        </w:drawing>
      </w:r>
      <w:r>
        <w:rPr>
          <w:b/>
          <w:bCs/>
          <w:i/>
          <w:iCs/>
          <w:sz w:val="32"/>
          <w:szCs w:val="32"/>
        </w:rPr>
        <w:t xml:space="preserve">     </w:t>
      </w:r>
    </w:p>
    <w:p w14:paraId="58FA02E2" w14:textId="77777777" w:rsidR="00E0547D" w:rsidRDefault="00E0547D">
      <w:pPr>
        <w:rPr>
          <w:b/>
          <w:bCs/>
          <w:i/>
          <w:iCs/>
          <w:sz w:val="32"/>
          <w:szCs w:val="32"/>
        </w:rPr>
      </w:pPr>
    </w:p>
    <w:p w14:paraId="47973DA2" w14:textId="69C356FA" w:rsidR="00070048" w:rsidRPr="00E0547D" w:rsidRDefault="00070048">
      <w:pPr>
        <w:rPr>
          <w:b/>
          <w:bCs/>
          <w:i/>
          <w:iCs/>
          <w:sz w:val="44"/>
          <w:szCs w:val="44"/>
          <w:u w:val="single"/>
        </w:rPr>
      </w:pPr>
      <w:r>
        <w:rPr>
          <w:b/>
          <w:bCs/>
          <w:i/>
          <w:iCs/>
          <w:sz w:val="32"/>
          <w:szCs w:val="32"/>
        </w:rPr>
        <w:t xml:space="preserve">      </w:t>
      </w:r>
      <w:r w:rsidR="00E0547D">
        <w:rPr>
          <w:b/>
          <w:bCs/>
          <w:i/>
          <w:iCs/>
          <w:sz w:val="32"/>
          <w:szCs w:val="32"/>
        </w:rPr>
        <w:t xml:space="preserve">     </w:t>
      </w:r>
      <w:r>
        <w:rPr>
          <w:b/>
          <w:bCs/>
          <w:i/>
          <w:iCs/>
          <w:sz w:val="32"/>
          <w:szCs w:val="32"/>
        </w:rPr>
        <w:t xml:space="preserve">  </w:t>
      </w:r>
      <w:r w:rsidRPr="00E0547D">
        <w:rPr>
          <w:b/>
          <w:bCs/>
          <w:i/>
          <w:iCs/>
          <w:sz w:val="44"/>
          <w:szCs w:val="44"/>
          <w:u w:val="single"/>
        </w:rPr>
        <w:t>Herbst-Turnier in der Busch Allee.</w:t>
      </w:r>
    </w:p>
    <w:p w14:paraId="10244220" w14:textId="010C910A" w:rsidR="00070048" w:rsidRDefault="00070048">
      <w:pPr>
        <w:rPr>
          <w:b/>
          <w:bCs/>
          <w:i/>
          <w:iCs/>
          <w:sz w:val="32"/>
          <w:szCs w:val="32"/>
        </w:rPr>
      </w:pPr>
      <w:r>
        <w:rPr>
          <w:b/>
          <w:bCs/>
          <w:i/>
          <w:iCs/>
          <w:sz w:val="32"/>
          <w:szCs w:val="32"/>
        </w:rPr>
        <w:t>Wie in jedem Jahr trafen sich ein Teil der Casting</w:t>
      </w:r>
      <w:r w:rsidR="004F0DE1">
        <w:rPr>
          <w:b/>
          <w:bCs/>
          <w:i/>
          <w:iCs/>
          <w:sz w:val="32"/>
          <w:szCs w:val="32"/>
        </w:rPr>
        <w:t>-S</w:t>
      </w:r>
      <w:r>
        <w:rPr>
          <w:b/>
          <w:bCs/>
          <w:i/>
          <w:iCs/>
          <w:sz w:val="32"/>
          <w:szCs w:val="32"/>
        </w:rPr>
        <w:t>portler zum Herbst Turnier in der Busch Allee. Bei herrliche</w:t>
      </w:r>
      <w:r w:rsidR="004F0DE1">
        <w:rPr>
          <w:b/>
          <w:bCs/>
          <w:i/>
          <w:iCs/>
          <w:sz w:val="32"/>
          <w:szCs w:val="32"/>
        </w:rPr>
        <w:t>m</w:t>
      </w:r>
      <w:r>
        <w:rPr>
          <w:b/>
          <w:bCs/>
          <w:i/>
          <w:iCs/>
          <w:sz w:val="32"/>
          <w:szCs w:val="32"/>
        </w:rPr>
        <w:t xml:space="preserve"> Wetter und günstigen Windbedingungen waren alle erwartungsfroh. Christoph und Steffen Schulz sorgten, unter Anleitung von Frank Börner für den Transport und zügigen Aufbau der Anlage, noch einmal Dank dafür.</w:t>
      </w:r>
      <w:r w:rsidR="0033073E">
        <w:rPr>
          <w:b/>
          <w:bCs/>
          <w:i/>
          <w:iCs/>
          <w:sz w:val="32"/>
          <w:szCs w:val="32"/>
        </w:rPr>
        <w:t xml:space="preserve"> </w:t>
      </w:r>
      <w:r>
        <w:rPr>
          <w:b/>
          <w:bCs/>
          <w:i/>
          <w:iCs/>
          <w:sz w:val="32"/>
          <w:szCs w:val="32"/>
        </w:rPr>
        <w:t xml:space="preserve">Um </w:t>
      </w:r>
      <w:r w:rsidR="0033073E">
        <w:rPr>
          <w:b/>
          <w:bCs/>
          <w:i/>
          <w:iCs/>
          <w:sz w:val="32"/>
          <w:szCs w:val="32"/>
        </w:rPr>
        <w:t>einen Bericht von unserer „Randsportart“</w:t>
      </w:r>
      <w:r w:rsidR="00D12382">
        <w:rPr>
          <w:b/>
          <w:bCs/>
          <w:i/>
          <w:iCs/>
          <w:sz w:val="32"/>
          <w:szCs w:val="32"/>
        </w:rPr>
        <w:t xml:space="preserve"> Casting-Sport zu schreiben</w:t>
      </w:r>
      <w:r w:rsidR="0033073E">
        <w:rPr>
          <w:b/>
          <w:bCs/>
          <w:i/>
          <w:iCs/>
          <w:sz w:val="32"/>
          <w:szCs w:val="32"/>
        </w:rPr>
        <w:t>,</w:t>
      </w:r>
      <w:r w:rsidR="00D12382">
        <w:rPr>
          <w:b/>
          <w:bCs/>
          <w:i/>
          <w:iCs/>
          <w:sz w:val="32"/>
          <w:szCs w:val="32"/>
        </w:rPr>
        <w:t>(</w:t>
      </w:r>
      <w:r w:rsidR="0033073E">
        <w:rPr>
          <w:b/>
          <w:bCs/>
          <w:i/>
          <w:iCs/>
          <w:sz w:val="32"/>
          <w:szCs w:val="32"/>
        </w:rPr>
        <w:t xml:space="preserve"> </w:t>
      </w:r>
      <w:r w:rsidR="00D12382">
        <w:rPr>
          <w:b/>
          <w:bCs/>
          <w:i/>
          <w:iCs/>
          <w:sz w:val="32"/>
          <w:szCs w:val="32"/>
        </w:rPr>
        <w:t xml:space="preserve">nach vorheriger Absprache  mit dem SC Borussia Abt.Casting) </w:t>
      </w:r>
      <w:r w:rsidR="0033073E">
        <w:rPr>
          <w:b/>
          <w:bCs/>
          <w:i/>
          <w:iCs/>
          <w:sz w:val="32"/>
          <w:szCs w:val="32"/>
        </w:rPr>
        <w:t>waren 2 Journalisten von der Berliner Zeitung anwesend, wir hoffen, dass wir einen Überblick geben konnten. Die Begegnung verlief in einer sehr aufgelockerten Stimmung. Da sich die Beteiligung in Grenzen hielt, wurden die Disziplinen zügig durchgeworfen. Trotzdem die Freiluft-Saison so langsam de</w:t>
      </w:r>
      <w:r w:rsidR="004F0DE1">
        <w:rPr>
          <w:b/>
          <w:bCs/>
          <w:i/>
          <w:iCs/>
          <w:sz w:val="32"/>
          <w:szCs w:val="32"/>
        </w:rPr>
        <w:t>m</w:t>
      </w:r>
      <w:r w:rsidR="0033073E">
        <w:rPr>
          <w:b/>
          <w:bCs/>
          <w:i/>
          <w:iCs/>
          <w:sz w:val="32"/>
          <w:szCs w:val="32"/>
        </w:rPr>
        <w:t xml:space="preserve"> Ende entgegen geht, wurden noch hervorragende Leistungen gebracht, die 100 Punkte von Manfred Reiß</w:t>
      </w:r>
      <w:r w:rsidR="004F0DE1">
        <w:rPr>
          <w:b/>
          <w:bCs/>
          <w:i/>
          <w:iCs/>
          <w:sz w:val="32"/>
          <w:szCs w:val="32"/>
        </w:rPr>
        <w:t xml:space="preserve"> </w:t>
      </w:r>
      <w:r w:rsidR="00602B66">
        <w:rPr>
          <w:b/>
          <w:bCs/>
          <w:i/>
          <w:iCs/>
          <w:sz w:val="32"/>
          <w:szCs w:val="32"/>
        </w:rPr>
        <w:t>(souverän geworfen)</w:t>
      </w:r>
      <w:r w:rsidR="0033073E">
        <w:rPr>
          <w:b/>
          <w:bCs/>
          <w:i/>
          <w:iCs/>
          <w:sz w:val="32"/>
          <w:szCs w:val="32"/>
        </w:rPr>
        <w:t xml:space="preserve"> im Skish zeigten</w:t>
      </w:r>
      <w:r w:rsidR="00602B66">
        <w:rPr>
          <w:b/>
          <w:bCs/>
          <w:i/>
          <w:iCs/>
          <w:sz w:val="32"/>
          <w:szCs w:val="32"/>
        </w:rPr>
        <w:t xml:space="preserve">, dass sein Start bei der WM, der Senioren überaus berechtigt gewesen wäre. Eine Top Leistung im 7,5 gr. Weitwurf, Frank Wagner mit 76,21 m und Steffen Schulz, 70,82 m können sich </w:t>
      </w:r>
      <w:r w:rsidR="00602B66">
        <w:rPr>
          <w:b/>
          <w:bCs/>
          <w:i/>
          <w:iCs/>
          <w:sz w:val="32"/>
          <w:szCs w:val="32"/>
        </w:rPr>
        <w:lastRenderedPageBreak/>
        <w:t xml:space="preserve">bei diesen Platz Verhältnissen sehen lassen. Pünktlich zur „Mittagszeit“ konnte der Wettkampf beendet werden, so dass </w:t>
      </w:r>
      <w:r w:rsidR="00AB3851">
        <w:rPr>
          <w:b/>
          <w:bCs/>
          <w:i/>
          <w:iCs/>
          <w:sz w:val="32"/>
          <w:szCs w:val="32"/>
        </w:rPr>
        <w:t>die Teilnehmer</w:t>
      </w:r>
      <w:r w:rsidR="00602B66">
        <w:rPr>
          <w:b/>
          <w:bCs/>
          <w:i/>
          <w:iCs/>
          <w:sz w:val="32"/>
          <w:szCs w:val="32"/>
        </w:rPr>
        <w:t xml:space="preserve"> noch einen ruhigen</w:t>
      </w:r>
      <w:r w:rsidR="00AB3851">
        <w:rPr>
          <w:b/>
          <w:bCs/>
          <w:i/>
          <w:iCs/>
          <w:sz w:val="32"/>
          <w:szCs w:val="32"/>
        </w:rPr>
        <w:t xml:space="preserve"> Nachmittag angehen konnten. Hier noch einmal Dank an Alle, </w:t>
      </w:r>
      <w:r w:rsidR="002B4D93">
        <w:rPr>
          <w:b/>
          <w:bCs/>
          <w:i/>
          <w:iCs/>
          <w:sz w:val="32"/>
          <w:szCs w:val="32"/>
        </w:rPr>
        <w:t>auch für die sehr gute Leistung des versierten und gut ausgebildeten Kampfrichter</w:t>
      </w:r>
      <w:r w:rsidR="004F0DE1">
        <w:rPr>
          <w:b/>
          <w:bCs/>
          <w:i/>
          <w:iCs/>
          <w:sz w:val="32"/>
          <w:szCs w:val="32"/>
        </w:rPr>
        <w:t xml:space="preserve"> Christian </w:t>
      </w:r>
      <w:r w:rsidR="003138F5">
        <w:rPr>
          <w:b/>
          <w:bCs/>
          <w:i/>
          <w:iCs/>
          <w:sz w:val="32"/>
          <w:szCs w:val="32"/>
        </w:rPr>
        <w:t>Jung</w:t>
      </w:r>
      <w:bookmarkStart w:id="0" w:name="_GoBack"/>
      <w:bookmarkEnd w:id="0"/>
      <w:r w:rsidR="004F0DE1">
        <w:rPr>
          <w:b/>
          <w:bCs/>
          <w:i/>
          <w:iCs/>
          <w:sz w:val="32"/>
          <w:szCs w:val="32"/>
        </w:rPr>
        <w:t xml:space="preserve"> </w:t>
      </w:r>
      <w:r w:rsidR="00AB3851">
        <w:rPr>
          <w:b/>
          <w:bCs/>
          <w:i/>
          <w:iCs/>
          <w:sz w:val="32"/>
          <w:szCs w:val="32"/>
        </w:rPr>
        <w:t>d</w:t>
      </w:r>
      <w:r w:rsidR="004F0DE1">
        <w:rPr>
          <w:b/>
          <w:bCs/>
          <w:i/>
          <w:iCs/>
          <w:sz w:val="32"/>
          <w:szCs w:val="32"/>
        </w:rPr>
        <w:t>er</w:t>
      </w:r>
      <w:r w:rsidR="00AB3851">
        <w:rPr>
          <w:b/>
          <w:bCs/>
          <w:i/>
          <w:iCs/>
          <w:sz w:val="32"/>
          <w:szCs w:val="32"/>
        </w:rPr>
        <w:t xml:space="preserve"> zum </w:t>
      </w:r>
      <w:r w:rsidR="004F0DE1">
        <w:rPr>
          <w:b/>
          <w:bCs/>
          <w:i/>
          <w:iCs/>
          <w:sz w:val="32"/>
          <w:szCs w:val="32"/>
        </w:rPr>
        <w:t xml:space="preserve">zügigen </w:t>
      </w:r>
      <w:r w:rsidR="00AB3851">
        <w:rPr>
          <w:b/>
          <w:bCs/>
          <w:i/>
          <w:iCs/>
          <w:sz w:val="32"/>
          <w:szCs w:val="32"/>
        </w:rPr>
        <w:t>Ablauf der Veranstaltung beigetragen h</w:t>
      </w:r>
      <w:r w:rsidR="004F0DE1">
        <w:rPr>
          <w:b/>
          <w:bCs/>
          <w:i/>
          <w:iCs/>
          <w:sz w:val="32"/>
          <w:szCs w:val="32"/>
        </w:rPr>
        <w:t>at</w:t>
      </w:r>
      <w:r w:rsidR="00AB3851">
        <w:rPr>
          <w:b/>
          <w:bCs/>
          <w:i/>
          <w:iCs/>
          <w:sz w:val="32"/>
          <w:szCs w:val="32"/>
        </w:rPr>
        <w:t>, sowie den Journalisten, die so lange bei uns ausgehalten hatten.</w:t>
      </w:r>
    </w:p>
    <w:p w14:paraId="5A098A09" w14:textId="77777777" w:rsidR="00AB3851" w:rsidRPr="00070048" w:rsidRDefault="00AB3851">
      <w:pPr>
        <w:rPr>
          <w:b/>
          <w:bCs/>
          <w:i/>
          <w:iCs/>
          <w:sz w:val="32"/>
          <w:szCs w:val="32"/>
        </w:rPr>
      </w:pPr>
      <w:r>
        <w:rPr>
          <w:b/>
          <w:bCs/>
          <w:i/>
          <w:iCs/>
          <w:sz w:val="32"/>
          <w:szCs w:val="32"/>
        </w:rPr>
        <w:t>h.o.</w:t>
      </w:r>
    </w:p>
    <w:sectPr w:rsidR="00AB3851" w:rsidRPr="000700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048"/>
    <w:rsid w:val="00070048"/>
    <w:rsid w:val="002B4D93"/>
    <w:rsid w:val="003138F5"/>
    <w:rsid w:val="0033073E"/>
    <w:rsid w:val="004F0DE1"/>
    <w:rsid w:val="00602B66"/>
    <w:rsid w:val="00AB3851"/>
    <w:rsid w:val="00D12382"/>
    <w:rsid w:val="00E0547D"/>
    <w:rsid w:val="00FA54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614ED"/>
  <w15:chartTrackingRefBased/>
  <w15:docId w15:val="{21EDB68B-54E2-4798-92CC-2DC042EB0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1358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H</dc:creator>
  <cp:keywords/>
  <dc:description/>
  <cp:lastModifiedBy>O H</cp:lastModifiedBy>
  <cp:revision>6</cp:revision>
  <dcterms:created xsi:type="dcterms:W3CDTF">2019-09-16T07:05:00Z</dcterms:created>
  <dcterms:modified xsi:type="dcterms:W3CDTF">2019-09-23T09:58:00Z</dcterms:modified>
</cp:coreProperties>
</file>